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1C" w:rsidRDefault="00217A92" w:rsidP="006F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bookmarkStart w:id="0" w:name="bookmark0"/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Муниципальное 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  <w:t>бюд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жетное</w:t>
      </w:r>
      <w:r w:rsidR="00C737DF" w:rsidRPr="00C737D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  <w:t>об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щеобразовательное</w:t>
      </w:r>
      <w:r w:rsidR="00C737DF" w:rsidRPr="00C737D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учреждение</w:t>
      </w:r>
      <w:r w:rsidR="00C737DF" w:rsidRPr="00C737D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«Альметьевская основная</w:t>
      </w:r>
    </w:p>
    <w:p w:rsidR="00217A92" w:rsidRPr="006F701C" w:rsidRDefault="00217A92" w:rsidP="006F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</w:pP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общеобразовательная школа»</w:t>
      </w:r>
    </w:p>
    <w:p w:rsidR="00217A92" w:rsidRPr="006F701C" w:rsidRDefault="00217A92" w:rsidP="00217A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</w:pPr>
    </w:p>
    <w:p w:rsidR="00217A92" w:rsidRPr="00217A92" w:rsidRDefault="008F08DE" w:rsidP="00217A9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Рассмотрено:                                                               Согласовано:                                                   Утверждено:                                                                                                     </w:t>
      </w:r>
    </w:p>
    <w:p w:rsidR="00217A92" w:rsidRPr="00217A92" w:rsidRDefault="008F08DE" w:rsidP="00217A9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</w:pPr>
      <w:r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Руководитель 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МОУ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</w:t>
      </w:r>
      <w:r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Зам. директора по У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Р</w:t>
      </w:r>
      <w:r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Директор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 школы</w:t>
      </w:r>
    </w:p>
    <w:p w:rsidR="00217A92" w:rsidRPr="00217A92" w:rsidRDefault="00217A92" w:rsidP="00217A92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</w:t>
      </w:r>
      <w:r w:rsidR="008F08DE"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начальных классов</w:t>
      </w:r>
    </w:p>
    <w:p w:rsidR="00217A92" w:rsidRPr="00217A92" w:rsidRDefault="00217A92" w:rsidP="00217A92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</w:t>
      </w:r>
      <w:r w:rsidR="008F08DE"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_______________  /Р. Р.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Сагитова/                          ____________ /Г. М. Насибуллина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/     </w:t>
      </w:r>
      <w:r w:rsidR="008F08DE"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______________ /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Р. Х. Садиков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7A92" w:rsidRPr="00217A92" w:rsidRDefault="00217A92" w:rsidP="00217A92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ab/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ab/>
      </w:r>
    </w:p>
    <w:p w:rsidR="00217A92" w:rsidRPr="00217A92" w:rsidRDefault="006F701C" w:rsidP="00217A9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</w:t>
      </w:r>
      <w:r w:rsidR="008F08DE"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Протокол № ____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от                                                                                                                </w:t>
      </w:r>
      <w:r w:rsidR="008F08DE"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Приказ № от</w:t>
      </w:r>
    </w:p>
    <w:p w:rsidR="00217A92" w:rsidRPr="00217A92" w:rsidRDefault="00217A92" w:rsidP="00217A92">
      <w:pPr>
        <w:spacing w:after="0" w:line="240" w:lineRule="auto"/>
        <w:ind w:hanging="540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</w:t>
      </w:r>
      <w:r w:rsidR="008F08DE" w:rsidRP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</w:t>
      </w:r>
      <w:r w:rsid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«___»________20</w:t>
      </w:r>
      <w:r w:rsidR="008F08DE" w:rsidRPr="00F50C5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20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г.                                        </w:t>
      </w:r>
      <w:r w:rsidR="008F08DE" w:rsidRPr="00F50C5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«___»______20</w:t>
      </w:r>
      <w:r w:rsidR="008F08DE" w:rsidRPr="00F50C5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20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г.</w:t>
      </w:r>
      <w:r w:rsidR="006F701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</w:t>
      </w:r>
      <w:r w:rsidR="008F08DE" w:rsidRPr="00F50C5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</w:t>
      </w:r>
      <w:r w:rsidR="006F701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«____»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____   20</w:t>
      </w:r>
      <w:r w:rsidR="008F08DE" w:rsidRPr="00F50C5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20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7A92" w:rsidRPr="00217A92" w:rsidRDefault="00217A92" w:rsidP="00217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26"/>
          <w:sz w:val="72"/>
          <w:szCs w:val="72"/>
          <w:lang w:eastAsia="ru-RU"/>
        </w:rPr>
      </w:pPr>
    </w:p>
    <w:p w:rsidR="00217A92" w:rsidRPr="00217A92" w:rsidRDefault="00217A92" w:rsidP="00217A92">
      <w:pPr>
        <w:keepNext/>
        <w:keepLines/>
        <w:spacing w:before="20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62626"/>
          <w:sz w:val="40"/>
          <w:szCs w:val="40"/>
        </w:rPr>
      </w:pPr>
      <w:r w:rsidRPr="00217A92">
        <w:rPr>
          <w:rFonts w:ascii="Times New Roman" w:eastAsia="Times New Roman" w:hAnsi="Times New Roman" w:cs="Times New Roman"/>
          <w:b/>
          <w:bCs/>
          <w:color w:val="262626"/>
          <w:sz w:val="40"/>
          <w:szCs w:val="40"/>
        </w:rPr>
        <w:t>РАБОЧАЯ    ПРОГРАММА</w:t>
      </w:r>
    </w:p>
    <w:p w:rsidR="00217A92" w:rsidRPr="00217A92" w:rsidRDefault="00217A92" w:rsidP="00217A9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40"/>
          <w:szCs w:val="40"/>
          <w:lang w:eastAsia="ru-RU"/>
        </w:rPr>
      </w:pPr>
      <w:r w:rsidRPr="00217A92">
        <w:rPr>
          <w:rFonts w:ascii="Times New Roman" w:eastAsia="Times New Roman" w:hAnsi="Times New Roman" w:cs="Times New Roman"/>
          <w:spacing w:val="-3"/>
          <w:sz w:val="40"/>
          <w:szCs w:val="40"/>
          <w:lang w:eastAsia="ru-RU"/>
        </w:rPr>
        <w:t xml:space="preserve">по        учебному     предмету  </w:t>
      </w:r>
    </w:p>
    <w:p w:rsidR="00217A92" w:rsidRPr="00217A92" w:rsidRDefault="00217A92" w:rsidP="0021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62626"/>
          <w:sz w:val="52"/>
          <w:szCs w:val="52"/>
          <w:lang w:val="tt-RU" w:eastAsia="ru-RU"/>
        </w:rPr>
      </w:pPr>
      <w:r w:rsidRPr="00217A92">
        <w:rPr>
          <w:rFonts w:ascii="Times New Roman" w:eastAsia="Times New Roman" w:hAnsi="Times New Roman" w:cs="Times New Roman"/>
          <w:b/>
          <w:bCs/>
          <w:caps/>
          <w:color w:val="262626"/>
          <w:sz w:val="52"/>
          <w:szCs w:val="52"/>
          <w:lang w:eastAsia="ru-RU"/>
        </w:rPr>
        <w:t>изобразительное искусство</w:t>
      </w:r>
    </w:p>
    <w:p w:rsidR="00217A92" w:rsidRPr="00217A92" w:rsidRDefault="00217A92" w:rsidP="0021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40"/>
          <w:szCs w:val="40"/>
          <w:lang w:val="tt-RU" w:eastAsia="ru-RU"/>
        </w:rPr>
        <w:t>3</w:t>
      </w:r>
      <w:r w:rsidRPr="00217A92">
        <w:rPr>
          <w:rFonts w:ascii="Times New Roman" w:eastAsia="Times New Roman" w:hAnsi="Times New Roman" w:cs="Times New Roman"/>
          <w:b/>
          <w:color w:val="262626"/>
          <w:sz w:val="40"/>
          <w:szCs w:val="40"/>
          <w:lang w:eastAsia="ru-RU"/>
        </w:rPr>
        <w:t xml:space="preserve">  класс</w:t>
      </w:r>
    </w:p>
    <w:p w:rsidR="00217A92" w:rsidRPr="00BC32A0" w:rsidRDefault="00BC32A0" w:rsidP="00217A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32"/>
          <w:szCs w:val="32"/>
          <w:lang w:val="tt-RU" w:eastAsia="ru-RU"/>
        </w:rPr>
        <w:t xml:space="preserve">Составила: </w:t>
      </w:r>
      <w:r w:rsidR="008F08DE">
        <w:rPr>
          <w:rFonts w:ascii="Times New Roman" w:eastAsia="Times New Roman" w:hAnsi="Times New Roman" w:cs="Times New Roman"/>
          <w:color w:val="262626"/>
          <w:sz w:val="32"/>
          <w:szCs w:val="32"/>
          <w:lang w:eastAsia="ru-RU"/>
        </w:rPr>
        <w:t>Юнысова Альфия Вадутовна</w:t>
      </w:r>
      <w:r w:rsidR="00217A92" w:rsidRPr="00BC32A0"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 w:eastAsia="ru-RU"/>
        </w:rPr>
        <w:t xml:space="preserve">, </w:t>
      </w:r>
    </w:p>
    <w:p w:rsidR="00217A92" w:rsidRPr="00217A92" w:rsidRDefault="008F08DE" w:rsidP="00217A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 w:eastAsia="ru-RU"/>
        </w:rPr>
        <w:t xml:space="preserve">                  </w:t>
      </w:r>
      <w:r w:rsidR="00217A92" w:rsidRPr="00217A92">
        <w:rPr>
          <w:rFonts w:ascii="Times New Roman" w:eastAsia="Times New Roman" w:hAnsi="Times New Roman" w:cs="Times New Roman"/>
          <w:bCs/>
          <w:color w:val="262626"/>
          <w:sz w:val="32"/>
          <w:szCs w:val="32"/>
          <w:lang w:val="tt-RU" w:eastAsia="ru-RU"/>
        </w:rPr>
        <w:t>учительница начальных классов</w:t>
      </w:r>
    </w:p>
    <w:p w:rsidR="00217A92" w:rsidRPr="00217A92" w:rsidRDefault="00217A92" w:rsidP="00217A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62626"/>
          <w:sz w:val="32"/>
          <w:szCs w:val="32"/>
          <w:lang w:val="tt-RU" w:eastAsia="ru-RU"/>
        </w:rPr>
      </w:pPr>
    </w:p>
    <w:p w:rsidR="00217A92" w:rsidRPr="00217A92" w:rsidRDefault="00217A92" w:rsidP="00217A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Рассмотрено на заседании </w:t>
      </w:r>
    </w:p>
    <w:p w:rsidR="00217A92" w:rsidRPr="00217A92" w:rsidRDefault="00217A92" w:rsidP="00217A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217A92" w:rsidRPr="00217A92" w:rsidRDefault="006F701C" w:rsidP="00217A9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</w:t>
      </w:r>
      <w:r w:rsidR="008F08DE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протокол № ____ </w:t>
      </w:r>
      <w:r w:rsidR="00217A92"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от</w:t>
      </w:r>
    </w:p>
    <w:p w:rsidR="006F701C" w:rsidRDefault="00217A92" w:rsidP="00217A9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«____»_________20</w:t>
      </w:r>
      <w:r w:rsidR="008F08DE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20</w:t>
      </w:r>
      <w:r w:rsidRPr="00217A9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г.  </w:t>
      </w:r>
    </w:p>
    <w:p w:rsidR="006F701C" w:rsidRDefault="006F701C" w:rsidP="00217A9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217A92" w:rsidRPr="00217A92" w:rsidRDefault="00217A92" w:rsidP="00217A9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217A92" w:rsidRPr="00217A92" w:rsidRDefault="00217A92" w:rsidP="0021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</w:pP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20</w:t>
      </w:r>
      <w:r w:rsidR="008F08DE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  <w:t>20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 – 20</w:t>
      </w:r>
      <w:r w:rsidR="008F08DE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  <w:t>21</w:t>
      </w:r>
      <w:r w:rsidRPr="00217A9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 учебный год</w:t>
      </w:r>
      <w:r w:rsidRPr="00217A92"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br w:type="page"/>
      </w:r>
    </w:p>
    <w:p w:rsidR="00217A92" w:rsidRPr="00217A92" w:rsidRDefault="006F701C" w:rsidP="00217A9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shd w:val="clear" w:color="auto" w:fill="FFFFFF"/>
          <w:lang w:eastAsia="tt-RU"/>
        </w:rPr>
      </w:pPr>
      <w:r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lastRenderedPageBreak/>
        <w:t>ПОЯСНИТЕЛЬНА</w:t>
      </w:r>
      <w:r w:rsidR="00217A92" w:rsidRPr="00217A92"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t>Я ЗАПИСКА</w:t>
      </w:r>
      <w:bookmarkEnd w:id="0"/>
      <w:r w:rsidR="00217A92" w:rsidRPr="00217A92"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br/>
      </w:r>
      <w:r w:rsidR="00217A92" w:rsidRPr="00217A92"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shd w:val="clear" w:color="auto" w:fill="FFFFFF"/>
          <w:lang w:eastAsia="tt-RU"/>
        </w:rPr>
        <w:t>Изобразительное искусство</w:t>
      </w:r>
      <w:r w:rsidR="00BC32A0"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shd w:val="clear" w:color="auto" w:fill="FFFFFF"/>
          <w:lang w:eastAsia="tt-RU"/>
        </w:rPr>
        <w:t xml:space="preserve"> 3 класс</w:t>
      </w:r>
    </w:p>
    <w:p w:rsidR="00217A92" w:rsidRPr="006F701C" w:rsidRDefault="00217A92" w:rsidP="00217A92">
      <w:pPr>
        <w:spacing w:after="200" w:line="276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составлена на основе следующих нормативных документов и методических рекомендаций:</w:t>
      </w:r>
    </w:p>
    <w:p w:rsidR="00217A92" w:rsidRPr="006F701C" w:rsidRDefault="00217A92" w:rsidP="00217A92">
      <w:pPr>
        <w:numPr>
          <w:ilvl w:val="0"/>
          <w:numId w:val="4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01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 МОНРФ Приказ №373 от 06.10.2009 г «Об утверждении и введении в действие федерального государственного образовательного стандарта начального общего образования» М. «Просвещение» 2011 г</w:t>
      </w:r>
    </w:p>
    <w:p w:rsidR="00217A92" w:rsidRPr="006F701C" w:rsidRDefault="00217A92" w:rsidP="00217A92">
      <w:pPr>
        <w:numPr>
          <w:ilvl w:val="0"/>
          <w:numId w:val="4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2012/2013 учебный год: Приказ Министерства образования и науки Российской </w:t>
      </w:r>
      <w:r w:rsidRPr="006F7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 №2885 от 27 декабря 2011г</w:t>
      </w:r>
      <w:r w:rsidRPr="006F7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год» </w:t>
      </w:r>
    </w:p>
    <w:p w:rsidR="00217A92" w:rsidRPr="006F701C" w:rsidRDefault="00217A92" w:rsidP="00217A92">
      <w:pPr>
        <w:numPr>
          <w:ilvl w:val="0"/>
          <w:numId w:val="4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01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Стандарты второго поколения «Примерные программы по учебным предметам. Начальная школа. В 2-х частях Часть 1 5-е издание, переработанное, М. «Просвещение» 2011</w:t>
      </w:r>
    </w:p>
    <w:p w:rsidR="00217A92" w:rsidRPr="006F701C" w:rsidRDefault="00217A92" w:rsidP="00217A92">
      <w:pPr>
        <w:numPr>
          <w:ilvl w:val="0"/>
          <w:numId w:val="4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F701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r w:rsidRPr="006F7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чебного плана </w:t>
      </w:r>
      <w:r w:rsidR="008F08D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«Альметьевская ООШ» на 2020-2021</w:t>
      </w:r>
      <w:r w:rsidRPr="006F7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B13DBF" w:rsidRPr="006F701C" w:rsidRDefault="00B13DBF" w:rsidP="00B13DB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курса: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F7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воспитание</w:t>
      </w: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F7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</w:t>
      </w: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F7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</w:t>
      </w: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F7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овладение</w:t>
      </w: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6F701C" w:rsidRDefault="006F701C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Задачи обучения: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F7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совершенствование </w:t>
      </w: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эмоционально-образного восприятия произведений искусства и окружающего мира;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F7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развитие </w:t>
      </w: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видеть проявление художественной культуры в реальной жизни (музеи, архитектура, дизайн, скульптура и др.);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F73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формирование </w:t>
      </w: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работы с различными художественными материалам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творческая работа с целью овладени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практическими умениями и навы</w:t>
      </w:r>
      <w:r w:rsidRPr="00AF7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ками представлена в следующих направлениях: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художественных материалов, приемов и техник;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предметного мира, природы и человека в процессе работы с натуры, по памяти, по представлению и на основе фантазии;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характера, эмоционального состояния и своего отношения к природе, чело</w:t>
      </w: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веку, обществу;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настроения художественными средствами;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компоновка на плоскости листа и в объеме задуманного художественного образа;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художественно-творческой деятельности основ цветоведения;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знаний графической грамоты;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навыков моделирования из бумаги, лепки из пластилина, навыков изображения средствами аппликации и коллажа;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в творческих работах особенностей художественной культуры разных (зна</w:t>
      </w: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комых по урокам) народов, особенностей понимания ими красоты природы, человека, на</w:t>
      </w: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родных традиций;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сотрудничество с товарищами в процессе совместного воплощения общего замысла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</w:t>
      </w:r>
      <w:r w:rsidR="00B439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особенности преподавания </w:t>
      </w:r>
      <w:r w:rsidRPr="00AF7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 «Изобразительное искусство» в базисном учебном (образовательном) плане</w:t>
      </w:r>
      <w:r w:rsidR="00B4397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:</w:t>
      </w:r>
    </w:p>
    <w:p w:rsidR="00AF73D5" w:rsidRPr="00AF73D5" w:rsidRDefault="00AF73D5" w:rsidP="00AF7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3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Федеральном базисном учебном плане в 3 классе на изучение изобразительного  искусства  отводится  1 час  в  неделю,  всего  34 часа (34 учебные недели). Предмет «Изобразительное искусство» может быть интегрирован с предметом «Технология» в единый курс. В соответствии с учебным планом школы данная рабочая программа рассчитана на 1 учебный час в неделю при 34 учебных неделях, что составляет 34 часа в год.</w:t>
      </w:r>
      <w:r w:rsidR="0036751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обучения соответствует базовому уровню.</w:t>
      </w:r>
    </w:p>
    <w:p w:rsidR="00B13DBF" w:rsidRPr="00AF73D5" w:rsidRDefault="00B13DBF" w:rsidP="00B43975">
      <w:pPr>
        <w:rPr>
          <w:rFonts w:ascii="Times New Roman" w:hAnsi="Times New Roman" w:cs="Times New Roman"/>
          <w:b/>
          <w:sz w:val="28"/>
          <w:szCs w:val="28"/>
        </w:rPr>
      </w:pPr>
    </w:p>
    <w:p w:rsidR="00B13DBF" w:rsidRDefault="00E356C9" w:rsidP="006F701C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E356C9">
        <w:rPr>
          <w:rFonts w:ascii="Times New Roman" w:eastAsia="Times New Roman" w:hAnsi="Times New Roman" w:cs="Times New Roman"/>
          <w:b/>
          <w:bCs/>
          <w:lang w:eastAsia="ru-RU"/>
        </w:rPr>
        <w:t>Примечание: </w:t>
      </w:r>
      <w:r w:rsidRPr="00E356C9">
        <w:rPr>
          <w:rFonts w:ascii="Times New Roman" w:eastAsia="Times New Roman" w:hAnsi="Times New Roman" w:cs="Times New Roman"/>
          <w:lang w:eastAsia="ru-RU"/>
        </w:rPr>
        <w:t>На основании положения МБОУ «Альметьевская ООШ» «О структуре, порядке разработки и утверждения рабочих программ учебных курсов и предметов МБОУ «Альметьевская ООШ» Сармановского муниципального района РТ», рассмотренног</w:t>
      </w:r>
      <w:r w:rsidR="00B43975">
        <w:rPr>
          <w:rFonts w:ascii="Times New Roman" w:eastAsia="Times New Roman" w:hAnsi="Times New Roman" w:cs="Times New Roman"/>
          <w:lang w:eastAsia="ru-RU"/>
        </w:rPr>
        <w:t xml:space="preserve">о на педагогическом совете от </w:t>
      </w:r>
      <w:r w:rsidRPr="00E356C9">
        <w:rPr>
          <w:rFonts w:ascii="Times New Roman" w:eastAsia="Times New Roman" w:hAnsi="Times New Roman" w:cs="Times New Roman"/>
          <w:lang w:eastAsia="ru-RU"/>
        </w:rPr>
        <w:t>27.09.1</w:t>
      </w:r>
      <w:r w:rsidRPr="00E356C9">
        <w:rPr>
          <w:rFonts w:ascii="Times New Roman" w:eastAsia="Times New Roman" w:hAnsi="Times New Roman" w:cs="Times New Roman"/>
          <w:lang w:val="tt-RU" w:eastAsia="ru-RU"/>
        </w:rPr>
        <w:t>6</w:t>
      </w:r>
      <w:r w:rsidRPr="00E356C9">
        <w:rPr>
          <w:rFonts w:ascii="Times New Roman" w:eastAsia="Times New Roman" w:hAnsi="Times New Roman" w:cs="Times New Roman"/>
          <w:lang w:eastAsia="ru-RU"/>
        </w:rPr>
        <w:t xml:space="preserve"> г., протокол № 1, утверждённого Приказо</w:t>
      </w:r>
      <w:r w:rsidR="00B43975">
        <w:rPr>
          <w:rFonts w:ascii="Times New Roman" w:eastAsia="Times New Roman" w:hAnsi="Times New Roman" w:cs="Times New Roman"/>
          <w:lang w:eastAsia="ru-RU"/>
        </w:rPr>
        <w:t>м директора № 71 от 02</w:t>
      </w:r>
      <w:r w:rsidRPr="00E356C9">
        <w:rPr>
          <w:rFonts w:ascii="Times New Roman" w:eastAsia="Times New Roman" w:hAnsi="Times New Roman" w:cs="Times New Roman"/>
          <w:lang w:eastAsia="ru-RU"/>
        </w:rPr>
        <w:t>.09.1</w:t>
      </w:r>
      <w:r w:rsidRPr="00E356C9">
        <w:rPr>
          <w:rFonts w:ascii="Times New Roman" w:eastAsia="Times New Roman" w:hAnsi="Times New Roman" w:cs="Times New Roman"/>
          <w:lang w:val="tt-RU" w:eastAsia="ru-RU"/>
        </w:rPr>
        <w:t>4</w:t>
      </w:r>
      <w:r w:rsidRPr="00E356C9">
        <w:rPr>
          <w:rFonts w:ascii="Times New Roman" w:eastAsia="Times New Roman" w:hAnsi="Times New Roman" w:cs="Times New Roman"/>
          <w:lang w:eastAsia="ru-RU"/>
        </w:rPr>
        <w:t>, в случае совпадения уроков с праздничными и каникулярными дням</w:t>
      </w:r>
      <w:r w:rsidR="00B43975">
        <w:rPr>
          <w:rFonts w:ascii="Times New Roman" w:eastAsia="Times New Roman" w:hAnsi="Times New Roman" w:cs="Times New Roman"/>
          <w:lang w:eastAsia="ru-RU"/>
        </w:rPr>
        <w:t xml:space="preserve">и, программу выполнить согласно </w:t>
      </w:r>
      <w:r w:rsidRPr="00E356C9">
        <w:rPr>
          <w:rFonts w:ascii="Times New Roman" w:eastAsia="Times New Roman" w:hAnsi="Times New Roman" w:cs="Times New Roman"/>
          <w:lang w:eastAsia="ru-RU"/>
        </w:rPr>
        <w:t>пункта 5 данного положения.</w:t>
      </w:r>
    </w:p>
    <w:p w:rsidR="006F701C" w:rsidRDefault="006F701C" w:rsidP="006F701C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6F701C" w:rsidRDefault="006F701C" w:rsidP="006F701C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6F701C" w:rsidRDefault="006F701C" w:rsidP="006F701C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6F701C" w:rsidRPr="006F701C" w:rsidRDefault="006F701C" w:rsidP="006F701C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3862D6" w:rsidRPr="008B25B0" w:rsidRDefault="003862D6" w:rsidP="00B13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5B0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изучения предмета</w:t>
      </w:r>
    </w:p>
    <w:tbl>
      <w:tblPr>
        <w:tblStyle w:val="a3"/>
        <w:tblW w:w="15451" w:type="dxa"/>
        <w:tblInd w:w="108" w:type="dxa"/>
        <w:tblLayout w:type="fixed"/>
        <w:tblLook w:val="04A0"/>
      </w:tblPr>
      <w:tblGrid>
        <w:gridCol w:w="2410"/>
        <w:gridCol w:w="3544"/>
        <w:gridCol w:w="3260"/>
        <w:gridCol w:w="3119"/>
        <w:gridCol w:w="3118"/>
      </w:tblGrid>
      <w:tr w:rsidR="0022783B" w:rsidRPr="0022783B" w:rsidTr="00C737DF">
        <w:trPr>
          <w:trHeight w:val="287"/>
        </w:trPr>
        <w:tc>
          <w:tcPr>
            <w:tcW w:w="2410" w:type="dxa"/>
            <w:vMerge w:val="restart"/>
          </w:tcPr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gridSpan w:val="2"/>
          </w:tcPr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8" w:type="dxa"/>
            <w:vMerge w:val="restart"/>
          </w:tcPr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83B" w:rsidRPr="0022783B" w:rsidTr="00C737DF">
        <w:trPr>
          <w:trHeight w:val="1060"/>
        </w:trPr>
        <w:tc>
          <w:tcPr>
            <w:tcW w:w="2410" w:type="dxa"/>
            <w:vMerge/>
          </w:tcPr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22783B" w:rsidRPr="0022783B" w:rsidRDefault="0022783B" w:rsidP="00B13DBF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119" w:type="dxa"/>
            <w:vMerge/>
          </w:tcPr>
          <w:p w:rsidR="0022783B" w:rsidRP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22783B" w:rsidRP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83B" w:rsidRPr="0022783B" w:rsidTr="00C737DF">
        <w:trPr>
          <w:trHeight w:val="327"/>
        </w:trPr>
        <w:tc>
          <w:tcPr>
            <w:tcW w:w="2410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bookmark60"/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искусства и виды художественной деятельности</w:t>
            </w:r>
            <w:bookmarkEnd w:id="1"/>
          </w:p>
        </w:tc>
        <w:tc>
          <w:tcPr>
            <w:tcW w:w="3544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 различать основные виды и жанры пластических искусств, понимать их специфику;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языка;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</w:tc>
        <w:tc>
          <w:tcPr>
            <w:tcW w:w="3260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  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видеть проявления прекрасного в произведениях искусства (картины, архитектура, скульптура и т. д.), в природе, на улице, в быту;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цель деятельности на уроке с помощью учителя и самостоятельно;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совместно с учителем выявлять и формулировать учебную проблему (в ходе анализа предъявляемых заданий, образцов изделий);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планировать практическую деятельность на уроке;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 помощью учителя отбирать наиболее подходящие для выполнения задания материалы и инструменты;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предлагать свои конструкторско-технологические приёмы и способы выполнения отдельных этапов изготовления изделий (на основе продуктивных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 в учебнике);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-работая по совместно составленному плану,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успешность выполнения своего задания в диалоге с учителем/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-добывать новые знания: находить необходимую информацию как в учебнике, так и в предложенных учителем словарях и энциклопедиях (в учебнике 2-го класса для этого предусмотрен словарь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терминов);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-перерабатывать полученную информацию: наблюдать и самостоятельно делать простейшие обобщения и выводы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-слушать и понимать речь других;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-вступать в беседу и обсуждение на уроке и в жизни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-договариваться сообща;</w:t>
            </w:r>
          </w:p>
          <w:p w:rsidR="0022783B" w:rsidRPr="0022783B" w:rsidRDefault="0022783B" w:rsidP="00B13DBF">
            <w:pPr>
              <w:spacing w:line="0" w:lineRule="atLeast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выполнять предлагаемые задания в паре, группе из 3-4 человек.</w:t>
            </w:r>
          </w:p>
        </w:tc>
        <w:tc>
          <w:tcPr>
            <w:tcW w:w="3118" w:type="dxa"/>
            <w:vMerge w:val="restart"/>
          </w:tcPr>
          <w:p w:rsid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2278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      </w:r>
          </w:p>
          <w:p w:rsid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оспитание патриотизма, чувства гордости за свою Родину, российский народ и историю России.</w:t>
            </w:r>
          </w:p>
          <w:p w:rsidR="0022783B" w:rsidRP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ф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уважительного отношения к иному мнению, истории и культуре других народов.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ринятие и освоение социальной роли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обучающегося, развитие мотивов учебной деятельности и формирование личностного смысла учения.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ф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эстетических потребностей, ценностей и чувств.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установки на безопасный и здоровый образ жизни.</w:t>
            </w:r>
          </w:p>
        </w:tc>
      </w:tr>
      <w:tr w:rsidR="0022783B" w:rsidRPr="0022783B" w:rsidTr="00C737DF">
        <w:trPr>
          <w:trHeight w:val="327"/>
        </w:trPr>
        <w:tc>
          <w:tcPr>
            <w:tcW w:w="2410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</w:tc>
        <w:tc>
          <w:tcPr>
            <w:tcW w:w="3544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 создавать простые композиции на заданную тему на плоскости и в пространстве;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различать основные и составные, тёплые и холодные цвета; изменять их эмоциональную напряжённость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  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</w:tc>
        <w:tc>
          <w:tcPr>
            <w:tcW w:w="3260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моделировать новые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выполнять простые рисунки и орнаментальные композиции, используя язык компьютерной графики в программе Paint.</w:t>
            </w:r>
          </w:p>
        </w:tc>
        <w:tc>
          <w:tcPr>
            <w:tcW w:w="3119" w:type="dxa"/>
            <w:vMerge/>
          </w:tcPr>
          <w:p w:rsidR="0022783B" w:rsidRP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2783B" w:rsidRP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83B" w:rsidRPr="0022783B" w:rsidTr="00C737DF">
        <w:trPr>
          <w:trHeight w:val="327"/>
        </w:trPr>
        <w:tc>
          <w:tcPr>
            <w:tcW w:w="2410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Значимые темы искусства. О чём говорит искусство?</w:t>
            </w:r>
          </w:p>
        </w:tc>
        <w:tc>
          <w:tcPr>
            <w:tcW w:w="3544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осознавать значимые темы искусства и отражать их в собственной художественно-творческой деятельности;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      </w:r>
          </w:p>
        </w:tc>
        <w:tc>
          <w:tcPr>
            <w:tcW w:w="3260" w:type="dxa"/>
          </w:tcPr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 видеть, чувствовать и изображать красоту и разнообразие природы, человека, зданий, предметов;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 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 изображать пейзажи, натюрморты, портреты, выражая своё отношение к ним;</w:t>
            </w:r>
          </w:p>
          <w:p w:rsidR="0022783B" w:rsidRPr="0022783B" w:rsidRDefault="0022783B" w:rsidP="00B13DBF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</w:rPr>
              <w:t>• 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119" w:type="dxa"/>
            <w:vMerge/>
          </w:tcPr>
          <w:p w:rsidR="0022783B" w:rsidRPr="0022783B" w:rsidRDefault="0022783B" w:rsidP="00B13DB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2783B" w:rsidRPr="0022783B" w:rsidRDefault="0022783B" w:rsidP="00B13DBF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7033" w:rsidRPr="00D7271B" w:rsidTr="00C737DF">
        <w:trPr>
          <w:trHeight w:val="567"/>
        </w:trPr>
        <w:tc>
          <w:tcPr>
            <w:tcW w:w="2410" w:type="dxa"/>
            <w:hideMark/>
          </w:tcPr>
          <w:p w:rsidR="00A27033" w:rsidRPr="00123242" w:rsidRDefault="00A27033" w:rsidP="00B13DB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23242">
              <w:rPr>
                <w:rFonts w:ascii="Times New Roman" w:hAnsi="Times New Roman" w:cs="Times New Roman"/>
                <w:sz w:val="24"/>
                <w:szCs w:val="24"/>
              </w:rPr>
              <w:t xml:space="preserve">«Опыт художественно-творческой </w:t>
            </w:r>
            <w:r w:rsidRPr="00123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деятельности»</w:t>
            </w:r>
          </w:p>
          <w:p w:rsidR="00A27033" w:rsidRPr="00123242" w:rsidRDefault="00A27033" w:rsidP="00B13DB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hideMark/>
          </w:tcPr>
          <w:p w:rsidR="00A27033" w:rsidRPr="00D7271B" w:rsidRDefault="00A27033" w:rsidP="00B13DB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Участие в различных видах изобразительной, декоративно-прикладной и художественно-</w:t>
            </w:r>
            <w:r w:rsidRPr="00D7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конструкторской деятельности. Освоение основ рисунка, живописи, скульптуры, декоративно-прикладного искусства. Изображениепо памяти и воображению (натюрморт, пейзаж, человек, животные, растения).</w:t>
            </w:r>
          </w:p>
          <w:p w:rsidR="00A27033" w:rsidRDefault="00A27033" w:rsidP="00B13DB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271B">
              <w:rPr>
                <w:rFonts w:ascii="Times New Roman" w:hAnsi="Times New Roman" w:cs="Times New Roman"/>
                <w:sz w:val="24"/>
                <w:szCs w:val="24"/>
              </w:rPr>
              <w:t>- Использование в индивидуальной и коллективной деятельности различных художественных техник и материалов: аппликации, гуаши, акварели, карандаша, фломастеров, пластилина, подручных и природных материалов.</w:t>
            </w:r>
          </w:p>
          <w:p w:rsidR="00A27033" w:rsidRDefault="00A27033" w:rsidP="00B13DB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Компьютерный рисунок.Фотография.</w:t>
            </w:r>
          </w:p>
          <w:p w:rsidR="00A27033" w:rsidRPr="00D7271B" w:rsidRDefault="00A27033" w:rsidP="00B13DBF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t xml:space="preserve">- </w:t>
            </w:r>
            <w:r w:rsidRPr="00943546">
              <w:rPr>
                <w:rFonts w:ascii="Times New Roman" w:hAnsi="Times New Roman" w:cs="Times New Roman"/>
                <w:sz w:val="24"/>
                <w:szCs w:val="24"/>
              </w:rPr>
              <w:t>Участие в обсуждении содержания и выразительных средств произведений изобразительного искусства, выражения своего отношения к произведению.</w:t>
            </w:r>
          </w:p>
        </w:tc>
        <w:tc>
          <w:tcPr>
            <w:tcW w:w="3260" w:type="dxa"/>
            <w:hideMark/>
          </w:tcPr>
          <w:p w:rsidR="00A27033" w:rsidRPr="00D7271B" w:rsidRDefault="00A27033" w:rsidP="00B13DB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Выбор и применение выразительных средств для реализации собственного </w:t>
            </w:r>
            <w:r w:rsidRPr="00D7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замысла в рисунке, живописи, аппликации, скульптуре.</w:t>
            </w:r>
          </w:p>
        </w:tc>
        <w:tc>
          <w:tcPr>
            <w:tcW w:w="3119" w:type="dxa"/>
            <w:hideMark/>
          </w:tcPr>
          <w:p w:rsidR="00A27033" w:rsidRPr="00C94EF6" w:rsidRDefault="00A27033" w:rsidP="00B13DBF">
            <w:pPr>
              <w:shd w:val="clear" w:color="auto" w:fill="FFFFFF"/>
              <w:spacing w:line="0" w:lineRule="atLeast"/>
              <w:ind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A27033" w:rsidRPr="006F73A1" w:rsidRDefault="00A27033" w:rsidP="00B13DBF">
            <w:pPr>
              <w:shd w:val="clear" w:color="auto" w:fill="FFFFFF"/>
              <w:spacing w:line="0" w:lineRule="atLeast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6F73A1">
              <w:rPr>
                <w:rFonts w:ascii="Times New Roman" w:hAnsi="Times New Roman" w:cs="Times New Roman"/>
                <w:sz w:val="24"/>
                <w:szCs w:val="24"/>
              </w:rPr>
              <w:t xml:space="preserve">• Преобразовывать информацию из одной </w:t>
            </w:r>
            <w:r w:rsidRPr="006F7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в другую самостоятельно выполнять творческие задания. </w:t>
            </w:r>
          </w:p>
          <w:p w:rsidR="00A27033" w:rsidRPr="00C94EF6" w:rsidRDefault="00A27033" w:rsidP="00B13DBF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A27033" w:rsidRPr="006F73A1" w:rsidRDefault="00A27033" w:rsidP="00B13DBF">
            <w:pPr>
              <w:shd w:val="clear" w:color="auto" w:fill="FFFFFF"/>
              <w:spacing w:line="0" w:lineRule="atLeast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3A1">
              <w:rPr>
                <w:rFonts w:ascii="Times New Roman" w:hAnsi="Times New Roman" w:cs="Times New Roman"/>
                <w:sz w:val="24"/>
                <w:szCs w:val="24"/>
              </w:rPr>
              <w:t>• Учиться согласованно работать в группе: а) учиться планировать работу в группе; б) учиться распределять работу между участниками проекта; в) понимать общую задачу проекта и точно выполнять свою часть работы; г) уметь выполнять различные роли в группе (лидера, исполнителя, критика).</w:t>
            </w:r>
          </w:p>
          <w:p w:rsidR="00A27033" w:rsidRPr="00C94EF6" w:rsidRDefault="00A27033" w:rsidP="00B13DBF">
            <w:pPr>
              <w:shd w:val="clear" w:color="auto" w:fill="FFFFFF"/>
              <w:spacing w:line="0" w:lineRule="atLeast"/>
              <w:ind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A27033" w:rsidRPr="006F73A1" w:rsidRDefault="00A27033" w:rsidP="00B13DBF">
            <w:pPr>
              <w:shd w:val="clear" w:color="auto" w:fill="FFFFFF"/>
              <w:spacing w:line="0" w:lineRule="atLeast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6F73A1">
              <w:rPr>
                <w:rFonts w:ascii="Times New Roman" w:hAnsi="Times New Roman" w:cs="Times New Roman"/>
                <w:sz w:val="24"/>
                <w:szCs w:val="24"/>
              </w:rPr>
              <w:t xml:space="preserve">• Уметь пользоваться языком изобразительного искусства: </w:t>
            </w:r>
          </w:p>
          <w:p w:rsidR="00A27033" w:rsidRPr="006F73A1" w:rsidRDefault="00A27033" w:rsidP="00B13DBF">
            <w:pPr>
              <w:shd w:val="clear" w:color="auto" w:fill="FFFFFF"/>
              <w:spacing w:line="0" w:lineRule="atLeast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3A1">
              <w:rPr>
                <w:rFonts w:ascii="Times New Roman" w:hAnsi="Times New Roman" w:cs="Times New Roman"/>
                <w:sz w:val="24"/>
                <w:szCs w:val="24"/>
              </w:rPr>
              <w:t>а) донести свою позицию до собеседника; б) оформить свою мысль в устной и письменной форме (на уровне одного предложения или небольшого текста).</w:t>
            </w:r>
          </w:p>
          <w:p w:rsidR="00A27033" w:rsidRPr="006034B9" w:rsidRDefault="00A27033" w:rsidP="00B13DBF">
            <w:pPr>
              <w:shd w:val="clear" w:color="auto" w:fill="FFFFFF"/>
              <w:spacing w:line="0" w:lineRule="atLeast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стремление к освоению новых знаний и умений, к достижению более высоких и оригинальных творческих результатов.</w:t>
            </w:r>
          </w:p>
        </w:tc>
        <w:tc>
          <w:tcPr>
            <w:tcW w:w="3118" w:type="dxa"/>
            <w:hideMark/>
          </w:tcPr>
          <w:p w:rsidR="00A27033" w:rsidRPr="00D7271B" w:rsidRDefault="00A27033" w:rsidP="00B13DB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72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727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овладение различными приёмами и техниками изобразительной </w:t>
            </w:r>
            <w:r w:rsidRPr="00D727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A27033" w:rsidRPr="00D7271B" w:rsidRDefault="00A27033" w:rsidP="00B13DBF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71B">
              <w:rPr>
                <w:rFonts w:ascii="Times New Roman" w:hAnsi="Times New Roman" w:cs="Times New Roman"/>
                <w:sz w:val="24"/>
                <w:szCs w:val="24"/>
              </w:rPr>
              <w:t>- в трудовой сфере 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</w:t>
            </w:r>
          </w:p>
        </w:tc>
      </w:tr>
    </w:tbl>
    <w:p w:rsidR="00DF4E0F" w:rsidRDefault="00DF4E0F" w:rsidP="006F701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14D" w:rsidRDefault="0090714D" w:rsidP="006F701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5B0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94EF6" w:rsidRPr="008B25B0" w:rsidRDefault="00C94EF6" w:rsidP="00B13DBF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2190"/>
        <w:gridCol w:w="567"/>
      </w:tblGrid>
      <w:tr w:rsidR="0022783B" w:rsidRPr="0022783B" w:rsidTr="00C737DF">
        <w:tc>
          <w:tcPr>
            <w:tcW w:w="1985" w:type="dxa"/>
          </w:tcPr>
          <w:p w:rsidR="0022783B" w:rsidRPr="0022783B" w:rsidRDefault="0022783B" w:rsidP="00B13DBF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190" w:type="dxa"/>
          </w:tcPr>
          <w:p w:rsidR="0022783B" w:rsidRPr="0022783B" w:rsidRDefault="0022783B" w:rsidP="00B13DBF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567" w:type="dxa"/>
          </w:tcPr>
          <w:p w:rsidR="0022783B" w:rsidRDefault="00367517" w:rsidP="00B13DB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Колич.</w:t>
            </w:r>
          </w:p>
          <w:p w:rsidR="0022783B" w:rsidRPr="0022783B" w:rsidRDefault="0022783B" w:rsidP="00B13DBF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2783B" w:rsidRPr="0022783B" w:rsidTr="00C737DF">
        <w:tc>
          <w:tcPr>
            <w:tcW w:w="1985" w:type="dxa"/>
          </w:tcPr>
          <w:p w:rsidR="0022783B" w:rsidRPr="0022783B" w:rsidRDefault="0022783B" w:rsidP="00B13DBF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Виды</w:t>
            </w:r>
            <w:r w:rsidR="00C737D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22783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художественнойдеятельности</w:t>
            </w:r>
          </w:p>
          <w:p w:rsidR="0022783B" w:rsidRPr="0022783B" w:rsidRDefault="0022783B" w:rsidP="00B13DBF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Восприятие произведений искусства.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ству. Фотография и произведение изобразительного искус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ства: сходство и различия. Человек, мир природы в реальной жизни: образ человека, природы в искусстве. Представления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 богатстве и разнообразии художественной культуры (на примере культуры народов России). Выдающиеся предста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циональная оценка шедевров национального, российского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Рисунок.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рисунка: карандаш, ручка, фломастер, уголь, пастель, мелки 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Приёмы работы с различными графическими материалами. Роль рисунка в искусстве: основная и вспомогательная. Красота и разнообразие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 характерные черты.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Живопись.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Живописные материалы. Красота и разнообразие природы, человека, зданий, предметов, выраженные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средствами живописи. Цвет основа языка живописи.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Выбор средств художественной выразительности для создания живописного образа в соответствии с поставленными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задачами. Образы природы и человека в живописи.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Скульптура.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Материалы скульптуры и их роль в создании выразительного образа. Элементарные приёмы работы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пластическими скульптурными материалами для создания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выразительного образа (пластилин, глина — раскатывание,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Художественное конструирование и дизайн.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материалов для художественного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конструирования и моделирования (пластилин, бумага, картон 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др.). Элементарные приёмы работы с различными материалами для создания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выразительного образа (пластилин — раскатывание, набор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объёма, вытягивание формы; бумага и картон — сгибание,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вырезание). Представление о возможностях использования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 художественного конструирования и моделирования в жизни человека.</w:t>
            </w:r>
          </w:p>
          <w:p w:rsidR="0022783B" w:rsidRPr="00B13DBF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Декоративно­прикладное искусство. </w:t>
            </w:r>
            <w:r w:rsidRPr="0022783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Истоки декоративно­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прикладного искусства и его роль в жизни человека. Понятие о синтетичном характере народной культуры (украшение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жилища, предметов быта, орудий труда, костюма; музыка,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песни, хороводы; былины, сказания, сказки). Образ человека в традиционной культуре.Представления народа о мужской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 женской красоте, отражённые в изобразительном искус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стве, сказках, песнях. Сказочные образы в народной культуре и декоративно­прикладном искусстве. Разнообразие форм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 природе как основа декоративных форм в прикладномискусстве (цветы, раскраска бабочек, переплетение ветвей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деревьев, морозные узоры на стекле 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д.). Ознакомление с произведениями народных художественных промыслов в России (с учётом местных условий).</w:t>
            </w:r>
          </w:p>
        </w:tc>
        <w:tc>
          <w:tcPr>
            <w:tcW w:w="567" w:type="dxa"/>
          </w:tcPr>
          <w:p w:rsidR="0022783B" w:rsidRPr="003E1D18" w:rsidRDefault="0022783B" w:rsidP="00B13DBF">
            <w:pPr>
              <w:spacing w:after="0" w:line="0" w:lineRule="atLeast"/>
            </w:pPr>
            <w:r w:rsidRPr="003E1D18">
              <w:lastRenderedPageBreak/>
              <w:t>9ч.</w:t>
            </w:r>
          </w:p>
        </w:tc>
      </w:tr>
      <w:tr w:rsidR="0022783B" w:rsidRPr="0022783B" w:rsidTr="00C737DF">
        <w:tc>
          <w:tcPr>
            <w:tcW w:w="1985" w:type="dxa"/>
          </w:tcPr>
          <w:p w:rsidR="0022783B" w:rsidRPr="0022783B" w:rsidRDefault="0022783B" w:rsidP="00B13DBF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Азбука искусства. Как говорит искусство?</w:t>
            </w:r>
          </w:p>
        </w:tc>
        <w:tc>
          <w:tcPr>
            <w:tcW w:w="12190" w:type="dxa"/>
          </w:tcPr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Композиция. 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Элементарные приёмы композиции на плос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кости и в пространстве. Понятия: горизонталь, вертикаль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Цвет.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и составные цвета. Тёплые и холодные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новами цветоведения. Передача с помощью цвета характера персонажа, его эмоционального состояния.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Линия.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Многообразие линий (тонкие, толстые, прямые,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Трансформация форм. Влияние формы предмета на пред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о его характере. Силуэт.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Объём.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Объём в пространстве и объём на плоскости.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объёма. Выразительность объёмных композиций.</w:t>
            </w:r>
          </w:p>
          <w:p w:rsidR="0022783B" w:rsidRPr="00B13DBF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Ритм.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Виды ритма (спокойный, замедленный, порыви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стый, беспокойный 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      </w:r>
          </w:p>
        </w:tc>
        <w:tc>
          <w:tcPr>
            <w:tcW w:w="567" w:type="dxa"/>
          </w:tcPr>
          <w:p w:rsidR="0022783B" w:rsidRPr="003E1D18" w:rsidRDefault="0022783B" w:rsidP="00B13DBF">
            <w:pPr>
              <w:spacing w:after="0" w:line="0" w:lineRule="atLeast"/>
            </w:pPr>
            <w:r w:rsidRPr="003E1D18">
              <w:t>10ч.</w:t>
            </w:r>
          </w:p>
        </w:tc>
      </w:tr>
      <w:tr w:rsidR="0022783B" w:rsidRPr="0022783B" w:rsidTr="00C737DF">
        <w:tc>
          <w:tcPr>
            <w:tcW w:w="1985" w:type="dxa"/>
          </w:tcPr>
          <w:p w:rsidR="0022783B" w:rsidRPr="0022783B" w:rsidRDefault="0022783B" w:rsidP="00B13DBF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Значимые темы </w:t>
            </w:r>
            <w:r w:rsidRPr="002278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искусства. О чём говорит искусство?</w:t>
            </w:r>
          </w:p>
        </w:tc>
        <w:tc>
          <w:tcPr>
            <w:tcW w:w="12190" w:type="dxa"/>
          </w:tcPr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Земля — наш общий дом.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природы и природных явлений, различение их характера и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художественных материалов и средств для создания выразительных образов природы. Постройки в природе: птичьи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гнёзда, норы, ульи, панцирь черепахи, домик улитки 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Восприятие и эмоциональная оценка шедевров русского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 зарубежного искусства, изображающих природу. Общность </w:t>
            </w:r>
            <w:r w:rsidRPr="0022783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тематики, передаваемых чувств, отношения к природе в произ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ведениях авторов — представителей разных культур, народов, стран (например, А.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Саврасов, И.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Левитан, И.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Шишкин, Н.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Рерих, К.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Моне, П.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Сезанн, В.</w:t>
            </w:r>
            <w:r w:rsidRPr="0022783B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Ван Гог и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др.).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Знакомство с несколькими наиболее яркими культурами 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мира, представляющими разные народы и эпохи (например, </w:t>
            </w:r>
            <w:r w:rsidRPr="0022783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архитектуры и декоративно­прикладного искусства.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Родина моя — Россия.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природных условий в ха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рактере традиционной культуры народов России. Пейзажи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защитникаОтечества.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Человек и человеческие взаимоотношения.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Образ че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Образы персонажей, вызывающие гнев, раздражение, презрение.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Искусство дарит людям красоту.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вокруг нас сегодня. Использование различных художественных матери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алов и средств для создания проектов красивых, удобных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выразительных предметов быта, видов транспорта. Пред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ставление о роли изобразительных (пластических) искусств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человека, в организации его матери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ального окружения. Отражение в пластических искусствах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природных, географических условий, традиций, религиозных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верований разных народов (на примере изобразительного</w:t>
            </w:r>
            <w:r w:rsidRPr="002278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идекоративно­прикладного искусства народов России). Жанр 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567" w:type="dxa"/>
          </w:tcPr>
          <w:p w:rsidR="0022783B" w:rsidRPr="003E1D18" w:rsidRDefault="0022783B" w:rsidP="00B13DBF">
            <w:pPr>
              <w:spacing w:after="0" w:line="0" w:lineRule="atLeast"/>
            </w:pPr>
            <w:r w:rsidRPr="003E1D18">
              <w:lastRenderedPageBreak/>
              <w:t>8ч.</w:t>
            </w:r>
          </w:p>
        </w:tc>
      </w:tr>
      <w:tr w:rsidR="0022783B" w:rsidRPr="0022783B" w:rsidTr="00C737DF">
        <w:trPr>
          <w:trHeight w:val="1531"/>
        </w:trPr>
        <w:tc>
          <w:tcPr>
            <w:tcW w:w="1985" w:type="dxa"/>
          </w:tcPr>
          <w:p w:rsidR="0022783B" w:rsidRPr="0022783B" w:rsidRDefault="0022783B" w:rsidP="00B13DBF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Опыт художественно-творческой деятельности</w:t>
            </w:r>
          </w:p>
          <w:p w:rsidR="0022783B" w:rsidRPr="0022783B" w:rsidRDefault="0022783B" w:rsidP="00B13DBF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видах изобразительной, декоративно­прикладной и художественно­конструкторской деятельности.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Освоение основ рисунка, живописи, скульптуры, деко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ративно­прикладного искусства. Изображение с натуры, по памяти и воображению (натюрморт, пейзаж, человек, животные, растения).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Овладение основами художественной грамоты: компози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цией, формой, ритмом, линией, цветом, объёмом, фактурой. 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моделей предметов бытового окружения человека. Овладение элементарными навыками лепки и бумагопластики.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Выбор и применение выразительных средств для реали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собственного замысла в рисунке, живописи, аппликации, скульптуре, художественном конструировании.</w:t>
            </w:r>
          </w:p>
          <w:p w:rsidR="0022783B" w:rsidRPr="0022783B" w:rsidRDefault="0022783B" w:rsidP="00B13DBF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настроения в творческой работе с помощью цвета, </w:t>
            </w:r>
            <w:r w:rsidRPr="002278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тона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композиции, пространства, линии, штриха, пятна, объёма, </w:t>
            </w:r>
            <w:r w:rsidRPr="002278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фактуры материала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783B" w:rsidRPr="00367517" w:rsidRDefault="0022783B" w:rsidP="00367517">
            <w:pPr>
              <w:autoSpaceDE w:val="0"/>
              <w:autoSpaceDN w:val="0"/>
              <w:adjustRightInd w:val="0"/>
              <w:spacing w:after="0" w:line="0" w:lineRule="atLeast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Использование в индивидуальной и коллективной дея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различных художественных техник и материалов: </w:t>
            </w:r>
            <w:r w:rsidRPr="0022783B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коллажа</w:t>
            </w:r>
            <w:r w:rsidR="006F701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аппликации, компьютерной анимации, натурной мультипликации, фотографии, видеосъёмки, бумажной пластики, гуаши, акварели, </w:t>
            </w:r>
            <w:r w:rsidRPr="0022783B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пастели</w:t>
            </w:r>
            <w:r w:rsidRPr="0022783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r w:rsidRPr="0022783B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восковых</w:t>
            </w:r>
            <w:r w:rsidRPr="002278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мелков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278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туши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карандаша, фломастеров, </w:t>
            </w:r>
            <w:r w:rsidRPr="002278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пластилина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278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глины</w:t>
            </w:r>
            <w:r w:rsidRPr="002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подручных и </w:t>
            </w:r>
            <w:r w:rsidR="0036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природных материалов.</w:t>
            </w:r>
          </w:p>
        </w:tc>
        <w:tc>
          <w:tcPr>
            <w:tcW w:w="567" w:type="dxa"/>
          </w:tcPr>
          <w:p w:rsidR="0022783B" w:rsidRDefault="0022783B" w:rsidP="00B13DBF">
            <w:pPr>
              <w:spacing w:after="0" w:line="0" w:lineRule="atLeast"/>
            </w:pPr>
            <w:r w:rsidRPr="003E1D18">
              <w:t>7ч.</w:t>
            </w:r>
          </w:p>
        </w:tc>
      </w:tr>
    </w:tbl>
    <w:p w:rsidR="006F701C" w:rsidRPr="00C737DF" w:rsidRDefault="006F701C" w:rsidP="0090714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25B0" w:rsidRPr="00DF4E0F" w:rsidRDefault="008B25B0" w:rsidP="00367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E0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15422" w:type="dxa"/>
        <w:tblInd w:w="-5" w:type="dxa"/>
        <w:tblLayout w:type="fixed"/>
        <w:tblLook w:val="04A0"/>
      </w:tblPr>
      <w:tblGrid>
        <w:gridCol w:w="539"/>
        <w:gridCol w:w="5103"/>
        <w:gridCol w:w="992"/>
        <w:gridCol w:w="992"/>
        <w:gridCol w:w="7796"/>
      </w:tblGrid>
      <w:tr w:rsidR="00367517" w:rsidRPr="00947A7C" w:rsidTr="00367517">
        <w:tc>
          <w:tcPr>
            <w:tcW w:w="539" w:type="dxa"/>
            <w:vMerge w:val="restart"/>
          </w:tcPr>
          <w:p w:rsidR="00367517" w:rsidRPr="00947A7C" w:rsidRDefault="00367517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Merge w:val="restart"/>
          </w:tcPr>
          <w:p w:rsidR="00367517" w:rsidRPr="00947A7C" w:rsidRDefault="00367517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984" w:type="dxa"/>
            <w:gridSpan w:val="2"/>
          </w:tcPr>
          <w:p w:rsidR="00367517" w:rsidRPr="00947A7C" w:rsidRDefault="00367517" w:rsidP="008B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796" w:type="dxa"/>
            <w:vMerge w:val="restart"/>
          </w:tcPr>
          <w:p w:rsidR="00367517" w:rsidRPr="00947A7C" w:rsidRDefault="00367517" w:rsidP="002F0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367517" w:rsidRPr="00947A7C" w:rsidTr="00367517">
        <w:tc>
          <w:tcPr>
            <w:tcW w:w="539" w:type="dxa"/>
            <w:vMerge/>
          </w:tcPr>
          <w:p w:rsidR="00367517" w:rsidRPr="00947A7C" w:rsidRDefault="00367517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67517" w:rsidRPr="00947A7C" w:rsidRDefault="00367517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517" w:rsidRPr="00947A7C" w:rsidRDefault="00367517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367517" w:rsidRPr="00947A7C" w:rsidRDefault="00367517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796" w:type="dxa"/>
            <w:vMerge/>
          </w:tcPr>
          <w:p w:rsidR="00367517" w:rsidRPr="00947A7C" w:rsidRDefault="00367517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Земля одна, а цветы на ней разные.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Җир шары берәү,ә</w:t>
            </w:r>
            <w:r w:rsidR="00F50C55" w:rsidRPr="00F50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чәчәкләр</w:t>
            </w:r>
            <w:r w:rsidR="00F50C55" w:rsidRPr="00F50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күп</w:t>
            </w:r>
            <w:r w:rsidR="00F50C55" w:rsidRPr="00F50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төрле.</w:t>
            </w:r>
          </w:p>
        </w:tc>
        <w:tc>
          <w:tcPr>
            <w:tcW w:w="992" w:type="dxa"/>
          </w:tcPr>
          <w:p w:rsidR="00367517" w:rsidRDefault="00F50C55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1/09</w:t>
            </w:r>
          </w:p>
          <w:p w:rsidR="00F50C55" w:rsidRPr="00F50C55" w:rsidRDefault="00F50C55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«Земля одна, а цветы на ней разные». Рассматривание репродукций картин-натюрмортов отечественных художников.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В жостовском подносе -все цветы России. О чем может рассказать русский поднос.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Жостово подносында-чәчәкләр төрлелеге.Рус подносы нәрсә сөйли?</w:t>
            </w:r>
          </w:p>
        </w:tc>
        <w:tc>
          <w:tcPr>
            <w:tcW w:w="992" w:type="dxa"/>
          </w:tcPr>
          <w:p w:rsidR="00367517" w:rsidRPr="0030078D" w:rsidRDefault="0030078D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8/09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художественным промыслом Жостово.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Каждый художник урожай своей земли хвалит.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Һәр</w:t>
            </w:r>
            <w:r w:rsidR="00FF0F1E" w:rsidRPr="00FF0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рәссам</w:t>
            </w:r>
            <w:r w:rsidR="00FF0F1E" w:rsidRPr="00FF0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үз</w:t>
            </w:r>
            <w:r w:rsidR="00FF0F1E" w:rsidRPr="00FF0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җиренең</w:t>
            </w:r>
            <w:r w:rsidR="00FF0F1E" w:rsidRPr="00FF0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байлыгын</w:t>
            </w:r>
            <w:r w:rsidR="00FF0F1E" w:rsidRPr="00FF0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мактый.</w:t>
            </w:r>
          </w:p>
        </w:tc>
        <w:tc>
          <w:tcPr>
            <w:tcW w:w="992" w:type="dxa"/>
          </w:tcPr>
          <w:p w:rsidR="00367517" w:rsidRPr="00FF0F1E" w:rsidRDefault="00FF0F1E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15/09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 сходстве и различии</w:t>
            </w: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приемах кистевой росписи мастеров Жостова и Городца.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Лети, лети бумажный змей.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 очырткычы.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22/09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натюрморта (гуашь, акварель, цветные мелки).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Чуден свет. Мудры люди. Дивны их дела.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Тылсымлы д</w:t>
            </w: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нья.</w:t>
            </w: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акыллылыгы,аның гамәлләре.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29/09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Эскиз лоскутного коврика на основе собственных изделий, вид орнаментальной композиции, создавать свой вариант орнаментального узора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Живописные просторы Родины.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Ватанның гаҗәеп киңлекләре.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6/10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Передача пространства в пейзажных композициях.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Родные края в росписи гжельской майолики.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Гжель сәнгатендә туган як.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13/10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Приемы работы кистью по «растяжению» цвета от темного к светлому и в обратном порядке.</w:t>
            </w: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Двор, что город. Изба, что терем.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Шәһәр</w:t>
            </w:r>
            <w:r w:rsidR="004856B9" w:rsidRPr="00642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кебек</w:t>
            </w:r>
            <w:r w:rsidR="004856B9" w:rsidRPr="00642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йорт</w:t>
            </w:r>
            <w:r w:rsidR="004856B9" w:rsidRPr="00642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 xml:space="preserve">яны. </w:t>
            </w: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Зиннәтле сарай кебек өйләр.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20/10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 материале изобразительного ряда в учебнике, помогающая понять связь красоты и функциональности в архитектурном убранстве крестьянского дома,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То ли терем, то ли царев дворец.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Патша сарае диярсең!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27/10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Обобщение представлений о старинной архитектуре.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Каждая птица своим пером красуется.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кош үз каурые белән матур.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10/11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Рисование по памяти птиц в разных поворотах. Форма и фактура в графике.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Каждая изба удивительных вещей полна.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йортның үзенчәлеге.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17/11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художественными произведениями</w:t>
            </w: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жанре натюрморта.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Русская зима.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кышы.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24/11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Нахождение возможности графических средств в изображении красоты, состояний природы зимой.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Зима не лето, в шубу одета.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толыпка төренгән.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Зима за морозы, а мы за праздники.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суыкны ярата,ә без-бәйрәмнәрне.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8/12</w:t>
            </w:r>
          </w:p>
        </w:tc>
        <w:tc>
          <w:tcPr>
            <w:tcW w:w="992" w:type="dxa"/>
          </w:tcPr>
          <w:p w:rsidR="00367517" w:rsidRPr="00F50C55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Завершение композиции праздничного карнавала с использованием нарисованных фигурок.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Всякая красота фантазии да умения требует.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матурлык хыял һәм тырышлык белән туа.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15/12</w:t>
            </w:r>
          </w:p>
        </w:tc>
        <w:tc>
          <w:tcPr>
            <w:tcW w:w="992" w:type="dxa"/>
          </w:tcPr>
          <w:p w:rsidR="00367517" w:rsidRPr="00F50C55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эскиза образа матушки-зимы с использованием разнообразных материалов.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В каждом посаде в своем наряде</w:t>
            </w: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төбәкнең үз киеме.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22/12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сравнительного анализа главных частей северорусского и южнорусского костюмов.</w:t>
            </w: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Узоры-обереги в русском народном костюме.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костюмы бизәкләре.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12/01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приема рисования от общего (целого) к деталям и снова</w:t>
            </w: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общему.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Жизнь костюма в театре.</w:t>
            </w:r>
          </w:p>
          <w:p w:rsidR="00367517" w:rsidRPr="00947A7C" w:rsidRDefault="00367517" w:rsidP="005929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Театр киемнәренең тормышы.</w:t>
            </w:r>
          </w:p>
        </w:tc>
        <w:tc>
          <w:tcPr>
            <w:tcW w:w="992" w:type="dxa"/>
          </w:tcPr>
          <w:p w:rsidR="00367517" w:rsidRPr="002300D7" w:rsidRDefault="002300D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19/01</w:t>
            </w:r>
          </w:p>
        </w:tc>
        <w:tc>
          <w:tcPr>
            <w:tcW w:w="992" w:type="dxa"/>
          </w:tcPr>
          <w:p w:rsidR="00367517" w:rsidRPr="00947A7C" w:rsidRDefault="00367517" w:rsidP="0059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Нахождение возможности графических средств в изображении красоты, состояний природы зимой.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 xml:space="preserve">Россия державная. В мире народного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зодчества. Памятники архитектуры.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Русия.Архитектура һәйкәлләре.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26/01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Сюжетное рисование на заданную тему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Город чудный…Памятники архитектуры.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Гаҗәеп шәһәр. Архитектура һәйкәлләре.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2/02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композиционных схем крепостных построек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Защитники земли русской.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җирен саклаучылар.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9/02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сюжета для батальной сцены.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Дорогие любимые, родные.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 кадерлеләр.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16/02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Схематический рисунок человеческого лица. Особенности лица конкретного человека.</w:t>
            </w: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Широкая Масленица. Сюжетно-декоративная композиция.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 чабу бәйрәме.Сюжетлы композиция.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23/02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обрывной аппликации. Последовательность работы над декоративной композицией.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Красота и мудрость народной игрушки.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r w:rsidR="00642E97" w:rsidRPr="00642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уенчыгыны</w:t>
            </w: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матурлыгы</w:t>
            </w:r>
            <w:r w:rsidR="00642E97" w:rsidRPr="00642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r w:rsidR="00642E97" w:rsidRPr="00642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мәгънәсе.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2/03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народной русской деревянной игрушкой из разных центров художественных традиционных промыслов: Сергиев Посад, Богородское, Семенов, Полховский Майдан, Федосеево.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Герои сказки глазами художника.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 геройлары рәссам күзлегеннән.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9/03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композиционных схем к иллюстрациям.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367517" w:rsidRPr="00947A7C" w:rsidRDefault="00367517" w:rsidP="008252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Любимые герои прочитанных сказок.</w:t>
            </w:r>
          </w:p>
          <w:p w:rsidR="00367517" w:rsidRPr="00947A7C" w:rsidRDefault="00367517" w:rsidP="00825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Укыган әкиятләрдән яраткан геройлар.</w:t>
            </w:r>
          </w:p>
          <w:p w:rsidR="00367517" w:rsidRPr="00947A7C" w:rsidRDefault="00367517" w:rsidP="00321E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16/03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947A7C" w:rsidRDefault="00367517" w:rsidP="00E16E0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Рассматривание иллюстраций любимых сказок, подготовка ответов на вопросы.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367517" w:rsidRPr="00947A7C" w:rsidRDefault="00367517" w:rsidP="00AF73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Цветы России на Павловских  платках.</w:t>
            </w:r>
          </w:p>
          <w:p w:rsidR="00367517" w:rsidRPr="00947A7C" w:rsidRDefault="00367517" w:rsidP="00AF73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Павлово яулыкларында Россия чәчәкләре.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6/04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приемов ручной набойки мастера, жившего в XIX веке.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367517" w:rsidRDefault="00367517" w:rsidP="00AF73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Цветы России на Павловских  шалях.</w:t>
            </w:r>
          </w:p>
          <w:p w:rsidR="00367517" w:rsidRPr="00947A7C" w:rsidRDefault="00367517" w:rsidP="00AF73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Павлово шәлләрендә Россия чәчәкләре.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367517" w:rsidRPr="00947A7C" w:rsidRDefault="00367517" w:rsidP="008252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Праздник смеха и добра. Свободная иллюстрация.</w:t>
            </w:r>
          </w:p>
          <w:p w:rsidR="00367517" w:rsidRPr="00947A7C" w:rsidRDefault="00367517" w:rsidP="008252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Елмаю һәм яхшылык бәйрәме.Ирекле рәсем.</w:t>
            </w:r>
          </w:p>
          <w:p w:rsidR="00367517" w:rsidRPr="00947A7C" w:rsidRDefault="00367517" w:rsidP="008252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20/04</w:t>
            </w:r>
          </w:p>
        </w:tc>
        <w:tc>
          <w:tcPr>
            <w:tcW w:w="992" w:type="dxa"/>
          </w:tcPr>
          <w:p w:rsidR="00367517" w:rsidRPr="00F50C55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367517" w:rsidRPr="00947A7C" w:rsidRDefault="00367517" w:rsidP="00AF73D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Рассматривание репродукций и подготовка ответов на вопросы. Экспериментирование</w:t>
            </w:r>
            <w:r w:rsidRPr="00947A7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47A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красками, поиск цветовых оттенков для передачи красоты фейерверка.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Водные просторы России.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Русиянең су киңлекләре.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27/04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 w:val="restart"/>
          </w:tcPr>
          <w:p w:rsidR="00367517" w:rsidRPr="00947A7C" w:rsidRDefault="00367517" w:rsidP="00CE61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значения понятий: марина, художник-  маринист. Научиться использовать приёмы передачи пространства (уровень зрения, линия горизонта, ритм, цвет) в маринах. Иметь представление о роли изобразительных (пластических) искусств в повседневной жизни человека. Учиться передавать оттенки цвета для передачи салюта. </w:t>
            </w:r>
            <w:r w:rsidRPr="00947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на фоне неба контуры зданий города, памятных мест. Составлять эскизы герба своего города. Различать оттенки цветов и формы  мелких цветов, образующих кисти сирени.</w:t>
            </w: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Гербы городов Золотого кольца.</w:t>
            </w:r>
          </w:p>
          <w:p w:rsidR="00367517" w:rsidRPr="00947A7C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боҗра шәһәрләренең герблары.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4/05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367517" w:rsidRDefault="00367517" w:rsidP="000B0CF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Еллык контроль эш.</w:t>
            </w:r>
          </w:p>
          <w:p w:rsidR="00DF4E0F" w:rsidRPr="00947A7C" w:rsidRDefault="00DF4E0F" w:rsidP="000B0CF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11/05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103" w:type="dxa"/>
          </w:tcPr>
          <w:p w:rsidR="00367517" w:rsidRPr="00947A7C" w:rsidRDefault="00367517" w:rsidP="00947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Сиреневые перезвоны. Натюрморт.</w:t>
            </w:r>
          </w:p>
          <w:p w:rsidR="00367517" w:rsidRPr="00947A7C" w:rsidRDefault="00367517" w:rsidP="00947A7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Төсләряңгырашы.</w:t>
            </w: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останың үз үрнәге.Дөнья халыклары бизәкләре</w:t>
            </w: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18/05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517" w:rsidRPr="00947A7C" w:rsidTr="00367517">
        <w:tc>
          <w:tcPr>
            <w:tcW w:w="539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367517" w:rsidRDefault="00367517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7A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Йомгаклау дәресе.</w:t>
            </w:r>
          </w:p>
          <w:p w:rsidR="00DF4E0F" w:rsidRPr="00947A7C" w:rsidRDefault="00DF4E0F" w:rsidP="00A320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67517" w:rsidRPr="002300D7" w:rsidRDefault="002300D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25/05</w:t>
            </w:r>
          </w:p>
        </w:tc>
        <w:tc>
          <w:tcPr>
            <w:tcW w:w="992" w:type="dxa"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367517" w:rsidRPr="00947A7C" w:rsidRDefault="00367517" w:rsidP="00A32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0562" w:rsidRPr="00C737DF" w:rsidRDefault="00080562" w:rsidP="00C737D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F701C" w:rsidRDefault="006F701C" w:rsidP="00AF73D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AF73D5" w:rsidRPr="00AF73D5" w:rsidRDefault="00AF73D5" w:rsidP="00AF73D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73D5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УЧЕБНО-МЕТОДИЧЕСКОЕ, МАТЕРИАЛЬНО-ТЕХНИЧЕСКОЕ И ИНФОРМАЦИОННОЕ ОБЕСПЕЧЕНИЕ ОБРАЗОВАТЕЛЬНОГО ПРОЦЕССА</w:t>
      </w:r>
    </w:p>
    <w:p w:rsidR="00AF73D5" w:rsidRPr="00AF73D5" w:rsidRDefault="00AF73D5" w:rsidP="00AF73D5">
      <w:pPr>
        <w:autoSpaceDE w:val="0"/>
        <w:autoSpaceDN w:val="0"/>
        <w:adjustRightInd w:val="0"/>
        <w:spacing w:after="0" w:line="261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3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1. Шпикалова, Т. Я.</w:t>
      </w: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Изобразительное искусство. 3 класс [Текст] :учеб.дляобщеобразоват. учреждений / Т. Я. Шпикалова, Л. В. Ершова, Г. А. Величкина. – М. : Просвещение, 2011.</w:t>
      </w:r>
    </w:p>
    <w:p w:rsidR="00AF73D5" w:rsidRPr="00AF73D5" w:rsidRDefault="00AF73D5" w:rsidP="00BF29A2">
      <w:pPr>
        <w:autoSpaceDE w:val="0"/>
        <w:autoSpaceDN w:val="0"/>
        <w:adjustRightInd w:val="0"/>
        <w:spacing w:after="0" w:line="261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AF73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Шпикалова, Т. Я.</w:t>
      </w: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Методическое пособие к учебнику «Изобразительное искусство. 3 класс» [Электронный ресурс] / Т. Я. Шпикалова. – Режим доступа : http://www.prosv.ru/ebooks/Shpikalova_risovanie3</w:t>
      </w:r>
    </w:p>
    <w:p w:rsidR="00AF73D5" w:rsidRPr="00AF73D5" w:rsidRDefault="00AF73D5" w:rsidP="00AF73D5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73D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Интернет-ресурсы.</w:t>
      </w:r>
    </w:p>
    <w:p w:rsidR="00AF73D5" w:rsidRPr="00AF73D5" w:rsidRDefault="00AF73D5" w:rsidP="00AF73D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 w:rsidRPr="00AF73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Википедия</w:t>
      </w: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>: свободная энциклопедия. – Режим доступа : http://ru.wikipedia.org/wiki</w:t>
      </w:r>
    </w:p>
    <w:p w:rsidR="00AF73D5" w:rsidRPr="00AF73D5" w:rsidRDefault="00AF73D5" w:rsidP="00AF73D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AF73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Педсовет.</w:t>
      </w: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>org. Всероссийский Интернет-педсовет. – Режим доступа : http://pedsovet.org</w:t>
      </w:r>
    </w:p>
    <w:p w:rsidR="00AF73D5" w:rsidRPr="00AF73D5" w:rsidRDefault="00AF73D5" w:rsidP="00AF73D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AF73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Клуб</w:t>
      </w: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учителей начальной школы. – Режим доступа : http://www.4stupeni.ru</w:t>
      </w:r>
    </w:p>
    <w:p w:rsidR="00AF73D5" w:rsidRPr="00AF73D5" w:rsidRDefault="00AF73D5" w:rsidP="00AF73D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AF73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Фестиваль</w:t>
      </w: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педагогических идей. – Режим доступа : http://festival.1september.ru</w:t>
      </w:r>
    </w:p>
    <w:p w:rsidR="00AF73D5" w:rsidRPr="00AF73D5" w:rsidRDefault="00AF73D5" w:rsidP="00AF73D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</w:t>
      </w:r>
      <w:r w:rsidRPr="00AF73D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Педагогическое</w:t>
      </w:r>
      <w:r w:rsidRPr="00AF73D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сообщество. – Режим доступа : http://www.pedsovet.su</w:t>
      </w:r>
    </w:p>
    <w:p w:rsidR="00AF73D5" w:rsidRPr="00AF73D5" w:rsidRDefault="00AF73D5" w:rsidP="00AF73D5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F73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Информационно-коммуникативные средства.</w:t>
      </w:r>
    </w:p>
    <w:p w:rsidR="00AF73D5" w:rsidRPr="00AF73D5" w:rsidRDefault="00AF73D5" w:rsidP="00AF73D5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3D5">
        <w:rPr>
          <w:rFonts w:ascii="Times New Roman" w:eastAsia="Calibri" w:hAnsi="Times New Roman" w:cs="Times New Roman"/>
          <w:sz w:val="24"/>
          <w:szCs w:val="24"/>
        </w:rPr>
        <w:t>1. Большая электронная энциклопедия (CD).</w:t>
      </w:r>
    </w:p>
    <w:p w:rsidR="00AF73D5" w:rsidRPr="00AF73D5" w:rsidRDefault="00AF73D5" w:rsidP="00AF73D5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3D5">
        <w:rPr>
          <w:rFonts w:ascii="Times New Roman" w:eastAsia="Calibri" w:hAnsi="Times New Roman" w:cs="Times New Roman"/>
          <w:sz w:val="24"/>
          <w:szCs w:val="24"/>
        </w:rPr>
        <w:t>2. Аудиозаписи. Классическая музыка.</w:t>
      </w:r>
    </w:p>
    <w:p w:rsidR="00AF73D5" w:rsidRPr="00AF73D5" w:rsidRDefault="00AF73D5" w:rsidP="00AF73D5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73D5">
        <w:rPr>
          <w:rFonts w:ascii="Times New Roman" w:eastAsia="Calibri" w:hAnsi="Times New Roman" w:cs="Times New Roman"/>
          <w:b/>
          <w:bCs/>
          <w:sz w:val="24"/>
          <w:szCs w:val="24"/>
        </w:rPr>
        <w:t>5. Технические средства обучения.</w:t>
      </w:r>
    </w:p>
    <w:p w:rsidR="00AF73D5" w:rsidRPr="00AF73D5" w:rsidRDefault="00080562" w:rsidP="00AF73D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Компьютер, проектор.</w:t>
      </w:r>
    </w:p>
    <w:p w:rsidR="00AF73D5" w:rsidRPr="00AF73D5" w:rsidRDefault="00AF73D5" w:rsidP="00AF73D5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237F" w:rsidRPr="00947A7C" w:rsidRDefault="0081237F" w:rsidP="009071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52EE" w:rsidRPr="00947A7C" w:rsidRDefault="00DF52EE" w:rsidP="009071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25B0" w:rsidRPr="0090714D" w:rsidRDefault="008B25B0" w:rsidP="0090714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25B0" w:rsidRPr="0090714D" w:rsidSect="006F701C">
      <w:footerReference w:type="default" r:id="rId8"/>
      <w:pgSz w:w="16838" w:h="11906" w:orient="landscape"/>
      <w:pgMar w:top="1418" w:right="1106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0F2" w:rsidRDefault="000910F2" w:rsidP="00B13DBF">
      <w:pPr>
        <w:spacing w:after="0" w:line="240" w:lineRule="auto"/>
      </w:pPr>
      <w:r>
        <w:separator/>
      </w:r>
    </w:p>
  </w:endnote>
  <w:endnote w:type="continuationSeparator" w:id="1">
    <w:p w:rsidR="000910F2" w:rsidRDefault="000910F2" w:rsidP="00B1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0675595"/>
      <w:docPartObj>
        <w:docPartGallery w:val="Page Numbers (Bottom of Page)"/>
        <w:docPartUnique/>
      </w:docPartObj>
    </w:sdtPr>
    <w:sdtContent>
      <w:p w:rsidR="00AF73D5" w:rsidRDefault="00CE36A4">
        <w:pPr>
          <w:pStyle w:val="aa"/>
          <w:jc w:val="center"/>
        </w:pPr>
        <w:r>
          <w:fldChar w:fldCharType="begin"/>
        </w:r>
        <w:r w:rsidR="00AF73D5">
          <w:instrText xml:space="preserve"> PAGE   \* MERGEFORMAT </w:instrText>
        </w:r>
        <w:r>
          <w:fldChar w:fldCharType="separate"/>
        </w:r>
        <w:r w:rsidR="00BF29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73D5" w:rsidRDefault="00AF73D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0F2" w:rsidRDefault="000910F2" w:rsidP="00B13DBF">
      <w:pPr>
        <w:spacing w:after="0" w:line="240" w:lineRule="auto"/>
      </w:pPr>
      <w:r>
        <w:separator/>
      </w:r>
    </w:p>
  </w:footnote>
  <w:footnote w:type="continuationSeparator" w:id="1">
    <w:p w:rsidR="000910F2" w:rsidRDefault="000910F2" w:rsidP="00B13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61D3"/>
    <w:multiLevelType w:val="hybridMultilevel"/>
    <w:tmpl w:val="5C58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F017A"/>
    <w:multiLevelType w:val="hybridMultilevel"/>
    <w:tmpl w:val="A2787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27C02"/>
    <w:multiLevelType w:val="multilevel"/>
    <w:tmpl w:val="6442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ED4A0A"/>
    <w:multiLevelType w:val="hybridMultilevel"/>
    <w:tmpl w:val="E0E2C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A65AD"/>
    <w:multiLevelType w:val="hybridMultilevel"/>
    <w:tmpl w:val="EEEED39A"/>
    <w:lvl w:ilvl="0" w:tplc="286C03D8">
      <w:start w:val="3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90714D"/>
    <w:rsid w:val="00007F30"/>
    <w:rsid w:val="00014F52"/>
    <w:rsid w:val="000631D2"/>
    <w:rsid w:val="00080562"/>
    <w:rsid w:val="000910F2"/>
    <w:rsid w:val="000A176E"/>
    <w:rsid w:val="000B0CF4"/>
    <w:rsid w:val="000B53C1"/>
    <w:rsid w:val="000C0BE9"/>
    <w:rsid w:val="000D434A"/>
    <w:rsid w:val="000D752A"/>
    <w:rsid w:val="000E4EA7"/>
    <w:rsid w:val="0010573D"/>
    <w:rsid w:val="00112134"/>
    <w:rsid w:val="00117D31"/>
    <w:rsid w:val="00125385"/>
    <w:rsid w:val="00167F04"/>
    <w:rsid w:val="001D42E3"/>
    <w:rsid w:val="001E05B2"/>
    <w:rsid w:val="001F14D4"/>
    <w:rsid w:val="00217A92"/>
    <w:rsid w:val="0022783B"/>
    <w:rsid w:val="002300D7"/>
    <w:rsid w:val="00257AC5"/>
    <w:rsid w:val="00280213"/>
    <w:rsid w:val="002865FA"/>
    <w:rsid w:val="00290C0D"/>
    <w:rsid w:val="002B231E"/>
    <w:rsid w:val="002D1E30"/>
    <w:rsid w:val="002F0443"/>
    <w:rsid w:val="0030078D"/>
    <w:rsid w:val="003128E3"/>
    <w:rsid w:val="00321E79"/>
    <w:rsid w:val="0033129E"/>
    <w:rsid w:val="0035353B"/>
    <w:rsid w:val="00367517"/>
    <w:rsid w:val="003722D2"/>
    <w:rsid w:val="003761FE"/>
    <w:rsid w:val="003862D6"/>
    <w:rsid w:val="003C5EEA"/>
    <w:rsid w:val="003C648F"/>
    <w:rsid w:val="003D7ACD"/>
    <w:rsid w:val="003F63F4"/>
    <w:rsid w:val="004170A9"/>
    <w:rsid w:val="00420FD3"/>
    <w:rsid w:val="00441B9B"/>
    <w:rsid w:val="00455A6F"/>
    <w:rsid w:val="004856B9"/>
    <w:rsid w:val="004E646E"/>
    <w:rsid w:val="005022B5"/>
    <w:rsid w:val="0050404E"/>
    <w:rsid w:val="00505F4A"/>
    <w:rsid w:val="00563A54"/>
    <w:rsid w:val="00565412"/>
    <w:rsid w:val="005730EB"/>
    <w:rsid w:val="0058228B"/>
    <w:rsid w:val="005910D4"/>
    <w:rsid w:val="00592515"/>
    <w:rsid w:val="00592904"/>
    <w:rsid w:val="005A297B"/>
    <w:rsid w:val="005C424E"/>
    <w:rsid w:val="00604A4B"/>
    <w:rsid w:val="00605D89"/>
    <w:rsid w:val="006414C4"/>
    <w:rsid w:val="00642E97"/>
    <w:rsid w:val="006631D0"/>
    <w:rsid w:val="0069150C"/>
    <w:rsid w:val="006F701C"/>
    <w:rsid w:val="007071BC"/>
    <w:rsid w:val="00716FEA"/>
    <w:rsid w:val="00747F2A"/>
    <w:rsid w:val="0075373E"/>
    <w:rsid w:val="00770E55"/>
    <w:rsid w:val="00780B42"/>
    <w:rsid w:val="007B25B9"/>
    <w:rsid w:val="007D1C1F"/>
    <w:rsid w:val="007F6B37"/>
    <w:rsid w:val="008000B0"/>
    <w:rsid w:val="00800440"/>
    <w:rsid w:val="00804B37"/>
    <w:rsid w:val="0081237F"/>
    <w:rsid w:val="00824D81"/>
    <w:rsid w:val="00825282"/>
    <w:rsid w:val="00836736"/>
    <w:rsid w:val="00846308"/>
    <w:rsid w:val="00857846"/>
    <w:rsid w:val="00865C70"/>
    <w:rsid w:val="008707AB"/>
    <w:rsid w:val="00870858"/>
    <w:rsid w:val="0088162D"/>
    <w:rsid w:val="0088296F"/>
    <w:rsid w:val="008926EE"/>
    <w:rsid w:val="00896DC5"/>
    <w:rsid w:val="008A6D2F"/>
    <w:rsid w:val="008B25B0"/>
    <w:rsid w:val="008D5C4F"/>
    <w:rsid w:val="008E43D7"/>
    <w:rsid w:val="008F08DE"/>
    <w:rsid w:val="0090714D"/>
    <w:rsid w:val="00914EF4"/>
    <w:rsid w:val="00924F43"/>
    <w:rsid w:val="00947A7C"/>
    <w:rsid w:val="009A6CBC"/>
    <w:rsid w:val="009E10E6"/>
    <w:rsid w:val="009F2E9E"/>
    <w:rsid w:val="00A27033"/>
    <w:rsid w:val="00A320D9"/>
    <w:rsid w:val="00A77AAE"/>
    <w:rsid w:val="00AC129D"/>
    <w:rsid w:val="00AD2FF6"/>
    <w:rsid w:val="00AD3168"/>
    <w:rsid w:val="00AF73D5"/>
    <w:rsid w:val="00B12D18"/>
    <w:rsid w:val="00B13DBF"/>
    <w:rsid w:val="00B26B5E"/>
    <w:rsid w:val="00B369F3"/>
    <w:rsid w:val="00B43975"/>
    <w:rsid w:val="00B74614"/>
    <w:rsid w:val="00BC1D41"/>
    <w:rsid w:val="00BC32A0"/>
    <w:rsid w:val="00BC5BC3"/>
    <w:rsid w:val="00BD008C"/>
    <w:rsid w:val="00BF29A2"/>
    <w:rsid w:val="00C171D5"/>
    <w:rsid w:val="00C2289A"/>
    <w:rsid w:val="00C247B6"/>
    <w:rsid w:val="00C262C4"/>
    <w:rsid w:val="00C737DF"/>
    <w:rsid w:val="00C94EF6"/>
    <w:rsid w:val="00CB6676"/>
    <w:rsid w:val="00CD581C"/>
    <w:rsid w:val="00CE36A4"/>
    <w:rsid w:val="00CE6185"/>
    <w:rsid w:val="00CF062E"/>
    <w:rsid w:val="00D060F9"/>
    <w:rsid w:val="00D16D60"/>
    <w:rsid w:val="00D4591B"/>
    <w:rsid w:val="00D70C54"/>
    <w:rsid w:val="00D73114"/>
    <w:rsid w:val="00D90A52"/>
    <w:rsid w:val="00D934F5"/>
    <w:rsid w:val="00DA2C68"/>
    <w:rsid w:val="00DE575D"/>
    <w:rsid w:val="00DF2B0F"/>
    <w:rsid w:val="00DF4E0F"/>
    <w:rsid w:val="00DF52EE"/>
    <w:rsid w:val="00E16E0D"/>
    <w:rsid w:val="00E356C9"/>
    <w:rsid w:val="00E61180"/>
    <w:rsid w:val="00E66977"/>
    <w:rsid w:val="00E75E1E"/>
    <w:rsid w:val="00EA03B7"/>
    <w:rsid w:val="00EC6225"/>
    <w:rsid w:val="00ED58EA"/>
    <w:rsid w:val="00ED64AA"/>
    <w:rsid w:val="00EE2ABF"/>
    <w:rsid w:val="00EF2B4F"/>
    <w:rsid w:val="00F22708"/>
    <w:rsid w:val="00F329ED"/>
    <w:rsid w:val="00F35BB4"/>
    <w:rsid w:val="00F50C55"/>
    <w:rsid w:val="00F52F48"/>
    <w:rsid w:val="00F7465A"/>
    <w:rsid w:val="00F814A6"/>
    <w:rsid w:val="00F913B2"/>
    <w:rsid w:val="00F92DEF"/>
    <w:rsid w:val="00FA75AD"/>
    <w:rsid w:val="00FD4BD7"/>
    <w:rsid w:val="00FF0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DEF"/>
    <w:pPr>
      <w:ind w:left="720"/>
      <w:contextualSpacing/>
    </w:pPr>
  </w:style>
  <w:style w:type="paragraph" w:styleId="a5">
    <w:name w:val="No Spacing"/>
    <w:uiPriority w:val="99"/>
    <w:qFormat/>
    <w:rsid w:val="00C171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81237F"/>
  </w:style>
  <w:style w:type="paragraph" w:styleId="a6">
    <w:name w:val="Balloon Text"/>
    <w:basedOn w:val="a"/>
    <w:link w:val="a7"/>
    <w:uiPriority w:val="99"/>
    <w:semiHidden/>
    <w:unhideWhenUsed/>
    <w:rsid w:val="00C94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4EF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1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13DBF"/>
  </w:style>
  <w:style w:type="paragraph" w:styleId="aa">
    <w:name w:val="footer"/>
    <w:basedOn w:val="a"/>
    <w:link w:val="ab"/>
    <w:uiPriority w:val="99"/>
    <w:unhideWhenUsed/>
    <w:rsid w:val="00B1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3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9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954B2-302C-4869-957B-B257726D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4945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Такыя</dc:creator>
  <cp:keywords/>
  <dc:description/>
  <cp:lastModifiedBy>User</cp:lastModifiedBy>
  <cp:revision>22</cp:revision>
  <cp:lastPrinted>2020-09-15T20:43:00Z</cp:lastPrinted>
  <dcterms:created xsi:type="dcterms:W3CDTF">2019-09-01T08:34:00Z</dcterms:created>
  <dcterms:modified xsi:type="dcterms:W3CDTF">2021-03-19T06:34:00Z</dcterms:modified>
</cp:coreProperties>
</file>